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D2" w:rsidRDefault="00AB59D2" w:rsidP="00AB5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Учебная дисциплина </w:t>
      </w:r>
      <w:r w:rsidRPr="00AA2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bookmarkStart w:id="0" w:name="_GoBack"/>
      <w:r w:rsidRPr="00AA2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Генетика</w:t>
      </w:r>
      <w:bookmarkEnd w:id="0"/>
      <w:r w:rsidRPr="00AA2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B59D2" w:rsidRPr="00AA211C" w:rsidRDefault="00AB59D2" w:rsidP="00AB5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</w:t>
      </w:r>
      <w:r w:rsidRPr="00093D51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Анатомия человека и генетика</w:t>
      </w:r>
      <w:r w:rsidRPr="00093D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AB59D2" w:rsidRDefault="00AB59D2" w:rsidP="00AB5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5"/>
        <w:gridCol w:w="7590"/>
      </w:tblGrid>
      <w:tr w:rsidR="00AB59D2" w:rsidTr="00666653">
        <w:trPr>
          <w:trHeight w:val="1422"/>
        </w:trPr>
        <w:tc>
          <w:tcPr>
            <w:tcW w:w="5725" w:type="dxa"/>
          </w:tcPr>
          <w:p w:rsidR="00AB59D2" w:rsidRDefault="00AB59D2" w:rsidP="00666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дисциплины </w:t>
            </w:r>
          </w:p>
          <w:p w:rsidR="00AB59D2" w:rsidRDefault="00AB59D2" w:rsidP="00666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структурной схеме образовательной программы</w:t>
            </w:r>
          </w:p>
        </w:tc>
        <w:tc>
          <w:tcPr>
            <w:tcW w:w="7590" w:type="dxa"/>
          </w:tcPr>
          <w:p w:rsidR="00AB59D2" w:rsidRDefault="00AB59D2" w:rsidP="00666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</w:p>
          <w:p w:rsidR="00AB59D2" w:rsidRDefault="00AB59D2" w:rsidP="00666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3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 высшего образования)</w:t>
            </w:r>
          </w:p>
          <w:p w:rsidR="00AB59D2" w:rsidRDefault="00AB59D2" w:rsidP="00666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Специальность: </w:t>
            </w:r>
            <w:r w:rsidRPr="00777420">
              <w:rPr>
                <w:rStyle w:val="fontstyle01"/>
                <w:sz w:val="24"/>
                <w:szCs w:val="24"/>
              </w:rPr>
              <w:t>1-02 04 01 Биология и химия»</w:t>
            </w:r>
          </w:p>
          <w:p w:rsidR="00AB59D2" w:rsidRDefault="00AB59D2" w:rsidP="00666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учреждения высшего образования: </w:t>
            </w:r>
          </w:p>
          <w:p w:rsidR="00AB59D2" w:rsidRDefault="00AB59D2" w:rsidP="00666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</w:t>
            </w:r>
            <w:r w:rsidRPr="00093D5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Анатомия человека и генетика</w:t>
            </w:r>
            <w:r w:rsidRPr="00093D5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AB59D2" w:rsidTr="00666653">
        <w:trPr>
          <w:trHeight w:val="2294"/>
        </w:trPr>
        <w:tc>
          <w:tcPr>
            <w:tcW w:w="5725" w:type="dxa"/>
          </w:tcPr>
          <w:p w:rsidR="00AB59D2" w:rsidRDefault="00AB59D2" w:rsidP="00666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</w:t>
            </w:r>
          </w:p>
          <w:p w:rsidR="00AB59D2" w:rsidRDefault="00AB59D2" w:rsidP="00666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</w:tcPr>
          <w:p w:rsidR="00AB59D2" w:rsidRPr="009276AE" w:rsidRDefault="00AB59D2" w:rsidP="00666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A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Краткая история развития генетики. </w:t>
            </w:r>
            <w:r w:rsidRPr="009276AE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6AE">
              <w:rPr>
                <w:rStyle w:val="fontstyle01"/>
                <w:sz w:val="24"/>
                <w:szCs w:val="24"/>
              </w:rPr>
              <w:t>Цитологические основы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276AE">
              <w:rPr>
                <w:rStyle w:val="fontstyle01"/>
                <w:sz w:val="24"/>
                <w:szCs w:val="24"/>
              </w:rPr>
              <w:t>наследственности</w:t>
            </w:r>
            <w:r>
              <w:rPr>
                <w:rStyle w:val="fontstyle01"/>
                <w:sz w:val="24"/>
                <w:szCs w:val="24"/>
              </w:rPr>
              <w:t>.</w:t>
            </w:r>
            <w:r w:rsidRPr="009276A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Закономерности наследования признаков при внутривидовой гибридизации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</w:t>
            </w:r>
            <w:r w:rsidRPr="009276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Хромосомная теория наследственности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276AE">
              <w:rPr>
                <w:rFonts w:ascii="Times New Roman" w:hAnsi="Times New Roman" w:cs="Times New Roman"/>
                <w:sz w:val="24"/>
                <w:szCs w:val="24"/>
              </w:rPr>
              <w:t xml:space="preserve"> Генетика пола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76AE">
              <w:rPr>
                <w:rFonts w:ascii="Times New Roman" w:hAnsi="Times New Roman" w:cs="Times New Roman"/>
                <w:sz w:val="24"/>
                <w:szCs w:val="24"/>
              </w:rPr>
              <w:t xml:space="preserve"> Молекулярные основы наследственности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76AE"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76AE">
              <w:rPr>
                <w:rFonts w:ascii="Times New Roman" w:hAnsi="Times New Roman" w:cs="Times New Roman"/>
                <w:sz w:val="24"/>
                <w:szCs w:val="24"/>
              </w:rPr>
              <w:t xml:space="preserve"> Генетические основы онтогенеза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76AE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медицинской генетики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76AE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6AE">
              <w:rPr>
                <w:rStyle w:val="fontstyle01"/>
                <w:sz w:val="24"/>
                <w:szCs w:val="24"/>
              </w:rPr>
              <w:t>Генетические процессы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276AE">
              <w:rPr>
                <w:rStyle w:val="fontstyle01"/>
                <w:sz w:val="24"/>
                <w:szCs w:val="24"/>
              </w:rPr>
              <w:t>популяциях</w:t>
            </w:r>
          </w:p>
        </w:tc>
      </w:tr>
      <w:tr w:rsidR="00AB59D2" w:rsidTr="00666653">
        <w:trPr>
          <w:trHeight w:val="3432"/>
        </w:trPr>
        <w:tc>
          <w:tcPr>
            <w:tcW w:w="5725" w:type="dxa"/>
          </w:tcPr>
          <w:p w:rsidR="00AB59D2" w:rsidRDefault="00AB59D2" w:rsidP="00666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компетенции, результаты обучения</w:t>
            </w:r>
          </w:p>
        </w:tc>
        <w:tc>
          <w:tcPr>
            <w:tcW w:w="7590" w:type="dxa"/>
          </w:tcPr>
          <w:p w:rsidR="00AB59D2" w:rsidRDefault="00AB59D2" w:rsidP="00666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Базовые профессиональные компетенции: </w:t>
            </w:r>
            <w:r w:rsidRPr="009276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276AE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наследования признаков при моно-, </w:t>
            </w:r>
            <w:proofErr w:type="spellStart"/>
            <w:r w:rsidRPr="009276AE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9276AE">
              <w:rPr>
                <w:rFonts w:ascii="Times New Roman" w:hAnsi="Times New Roman" w:cs="Times New Roman"/>
                <w:sz w:val="24"/>
                <w:szCs w:val="24"/>
              </w:rPr>
              <w:t>- и полигибридных скрещиваниях;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6AE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наследственности и </w:t>
            </w:r>
            <w:r w:rsidRPr="009276AE">
              <w:rPr>
                <w:rFonts w:ascii="Times New Roman" w:hAnsi="Times New Roman" w:cs="Times New Roman"/>
                <w:sz w:val="24"/>
                <w:szCs w:val="24"/>
              </w:rPr>
              <w:t>изменчивости генетического материала;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6AE">
              <w:rPr>
                <w:rFonts w:ascii="Times New Roman" w:hAnsi="Times New Roman" w:cs="Times New Roman"/>
                <w:sz w:val="24"/>
                <w:szCs w:val="24"/>
              </w:rPr>
              <w:t>основы наследственных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Pr="009276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6AE">
              <w:rPr>
                <w:rFonts w:ascii="Times New Roman" w:hAnsi="Times New Roman" w:cs="Times New Roman"/>
                <w:sz w:val="24"/>
                <w:szCs w:val="24"/>
              </w:rPr>
              <w:t>генетические основы селекции;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популяционной генетики; </w:t>
            </w:r>
            <w:r w:rsidRPr="002509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6AE">
              <w:rPr>
                <w:rFonts w:ascii="Times New Roman" w:hAnsi="Times New Roman" w:cs="Times New Roman"/>
                <w:sz w:val="24"/>
                <w:szCs w:val="24"/>
              </w:rPr>
              <w:t>проводить и анализировать генетический эксперимент;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6AE">
              <w:rPr>
                <w:rFonts w:ascii="Times New Roman" w:hAnsi="Times New Roman" w:cs="Times New Roman"/>
                <w:sz w:val="24"/>
                <w:szCs w:val="24"/>
              </w:rPr>
              <w:t>связывать данные генетики с достижениями цитологии, эволюционной теории и селекции;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9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6AE">
              <w:rPr>
                <w:rFonts w:ascii="Times New Roman" w:hAnsi="Times New Roman" w:cs="Times New Roman"/>
                <w:sz w:val="24"/>
                <w:szCs w:val="24"/>
              </w:rPr>
              <w:t>навыками решения задач по различным направлениям генетики;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6AE">
              <w:rPr>
                <w:rFonts w:ascii="Times New Roman" w:hAnsi="Times New Roman" w:cs="Times New Roman"/>
                <w:sz w:val="24"/>
                <w:szCs w:val="24"/>
              </w:rPr>
              <w:t>информацией о современных методах генетического анализа.</w:t>
            </w:r>
          </w:p>
        </w:tc>
      </w:tr>
      <w:tr w:rsidR="00AB59D2" w:rsidTr="00666653">
        <w:trPr>
          <w:trHeight w:val="284"/>
        </w:trPr>
        <w:tc>
          <w:tcPr>
            <w:tcW w:w="5725" w:type="dxa"/>
          </w:tcPr>
          <w:p w:rsidR="00AB59D2" w:rsidRDefault="00AB59D2" w:rsidP="00666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Пререквизиты</w:t>
            </w:r>
            <w:proofErr w:type="spellEnd"/>
          </w:p>
        </w:tc>
        <w:tc>
          <w:tcPr>
            <w:tcW w:w="7590" w:type="dxa"/>
          </w:tcPr>
          <w:p w:rsidR="00AB59D2" w:rsidRDefault="00AB59D2" w:rsidP="00666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Цитология</w:t>
            </w:r>
          </w:p>
          <w:p w:rsidR="00AB59D2" w:rsidRDefault="00AB59D2" w:rsidP="00666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9D2" w:rsidTr="00666653">
        <w:trPr>
          <w:trHeight w:val="853"/>
        </w:trPr>
        <w:tc>
          <w:tcPr>
            <w:tcW w:w="5725" w:type="dxa"/>
          </w:tcPr>
          <w:p w:rsidR="00AB59D2" w:rsidRDefault="00AB59D2" w:rsidP="00666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7590" w:type="dxa"/>
          </w:tcPr>
          <w:p w:rsidR="00AB59D2" w:rsidRDefault="00AB59D2" w:rsidP="00666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зачетные единицы</w:t>
            </w:r>
            <w:r w:rsidRPr="0077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108 академических часов,</w:t>
            </w:r>
            <w:r w:rsidRPr="000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42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 w:rsidRPr="00777420"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аудиторных, из них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77420">
              <w:rPr>
                <w:rFonts w:ascii="Times New Roman" w:hAnsi="Times New Roman" w:cs="Times New Roman"/>
                <w:sz w:val="24"/>
                <w:szCs w:val="24"/>
              </w:rPr>
              <w:t xml:space="preserve"> лекционных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52 практических</w:t>
            </w:r>
            <w:r w:rsidRPr="00777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59D2" w:rsidTr="00666653">
        <w:trPr>
          <w:trHeight w:val="550"/>
        </w:trPr>
        <w:tc>
          <w:tcPr>
            <w:tcW w:w="5725" w:type="dxa"/>
          </w:tcPr>
          <w:p w:rsidR="00AB59D2" w:rsidRDefault="00AB59D2" w:rsidP="00666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7590" w:type="dxa"/>
          </w:tcPr>
          <w:p w:rsidR="00AB59D2" w:rsidRDefault="00AB59D2" w:rsidP="00666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4-ый семестр, коллоквиум, зачет</w:t>
            </w:r>
          </w:p>
        </w:tc>
      </w:tr>
    </w:tbl>
    <w:p w:rsidR="00AB59D2" w:rsidRDefault="00AB59D2" w:rsidP="00AB5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018" w:rsidRPr="00362137" w:rsidRDefault="00F45018" w:rsidP="00F450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4B" w:rsidRPr="00F45018" w:rsidRDefault="00AB59D2" w:rsidP="00F45018"/>
    <w:sectPr w:rsidR="0003334B" w:rsidRPr="00F45018" w:rsidSect="00AB59D2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9F"/>
    <w:rsid w:val="000A2CEB"/>
    <w:rsid w:val="00416719"/>
    <w:rsid w:val="00445E39"/>
    <w:rsid w:val="005E16C2"/>
    <w:rsid w:val="007E5CC7"/>
    <w:rsid w:val="00802C99"/>
    <w:rsid w:val="0080399F"/>
    <w:rsid w:val="00AB59D2"/>
    <w:rsid w:val="00B60255"/>
    <w:rsid w:val="00E20F75"/>
    <w:rsid w:val="00E61FE7"/>
    <w:rsid w:val="00E72B70"/>
    <w:rsid w:val="00F4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B2E45-B2E4-4715-9B67-5B3568E7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80399F"/>
    <w:rPr>
      <w:rFonts w:ascii="Century Schoolbook" w:hAnsi="Century Schoolbook" w:cs="Century Schoolbook"/>
      <w:sz w:val="24"/>
      <w:szCs w:val="24"/>
    </w:rPr>
  </w:style>
  <w:style w:type="character" w:customStyle="1" w:styleId="FontStyle25">
    <w:name w:val="Font Style25"/>
    <w:rsid w:val="0080399F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Основной текст + Полужирный"/>
    <w:basedOn w:val="a0"/>
    <w:rsid w:val="00B60255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">
    <w:name w:val="Основной текст (2)_"/>
    <w:link w:val="20"/>
    <w:rsid w:val="00F450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5018"/>
    <w:pPr>
      <w:widowControl w:val="0"/>
      <w:shd w:val="clear" w:color="auto" w:fill="FFFFFF"/>
      <w:spacing w:after="0" w:line="240" w:lineRule="exact"/>
      <w:ind w:firstLine="36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fontstyle21">
    <w:name w:val="fontstyle21"/>
    <w:basedOn w:val="a0"/>
    <w:rsid w:val="00AB59D2"/>
  </w:style>
  <w:style w:type="character" w:customStyle="1" w:styleId="fontstyle01">
    <w:name w:val="fontstyle01"/>
    <w:basedOn w:val="a0"/>
    <w:rsid w:val="00AB59D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2024-01-22T11:04:00Z</dcterms:created>
  <dcterms:modified xsi:type="dcterms:W3CDTF">2024-01-22T11:04:00Z</dcterms:modified>
</cp:coreProperties>
</file>